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/>
        <w:ind w:firstLine="709" w:left="0"/>
        <w:jc w:val="center"/>
        <w:rPr>
          <w:b w:val="1"/>
        </w:rPr>
      </w:pPr>
      <w:r>
        <w:rPr>
          <w:b w:val="1"/>
        </w:rPr>
        <w:t>Прокуратурой района проведена проверка соблюдения требований федерального законодательства</w:t>
      </w:r>
    </w:p>
    <w:p w14:paraId="02000000">
      <w:pPr>
        <w:spacing w:after="0"/>
        <w:ind/>
        <w:jc w:val="both"/>
      </w:pPr>
    </w:p>
    <w:p w14:paraId="0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Прокуратурой </w:t>
      </w:r>
      <w:r>
        <w:rPr>
          <w:rFonts w:ascii="Times New Roman" w:hAnsi="Times New Roman"/>
          <w:sz w:val="28"/>
        </w:rPr>
        <w:t>Сосновского</w:t>
      </w:r>
      <w:r>
        <w:rPr>
          <w:rFonts w:ascii="Times New Roman" w:hAnsi="Times New Roman"/>
          <w:sz w:val="28"/>
        </w:rPr>
        <w:t xml:space="preserve"> района проведена проверка соблюдения</w:t>
      </w:r>
      <w:r>
        <w:rPr>
          <w:rFonts w:ascii="Times New Roman" w:hAnsi="Times New Roman"/>
          <w:sz w:val="28"/>
        </w:rPr>
        <w:t xml:space="preserve"> трудового</w:t>
      </w:r>
      <w:r>
        <w:rPr>
          <w:rFonts w:ascii="Times New Roman" w:hAnsi="Times New Roman"/>
          <w:sz w:val="28"/>
        </w:rPr>
        <w:t xml:space="preserve"> законодательства.</w:t>
      </w:r>
    </w:p>
    <w:p w14:paraId="0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Приказом Министерства здравоохранения Российской Федерации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24.05.2024</w:t>
      </w:r>
      <w:r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262н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Об утверждении требований к комплектации аптечки </w:t>
      </w:r>
      <w:r>
        <w:rPr>
          <w:rFonts w:ascii="Times New Roman" w:hAnsi="Times New Roman"/>
          <w:sz w:val="28"/>
        </w:rPr>
        <w:t xml:space="preserve">для оказания работниками первой помощи пострадавшим с </w:t>
      </w:r>
      <w:r>
        <w:rPr>
          <w:rFonts w:ascii="Times New Roman" w:hAnsi="Times New Roman"/>
          <w:sz w:val="28"/>
        </w:rPr>
        <w:t xml:space="preserve">применением медицинских изделий» </w:t>
      </w:r>
      <w:r>
        <w:rPr>
          <w:rFonts w:ascii="Times New Roman" w:hAnsi="Times New Roman"/>
          <w:sz w:val="28"/>
        </w:rPr>
        <w:t xml:space="preserve">утверждены требования к комплектации аптечки </w:t>
      </w:r>
      <w:r>
        <w:br/>
      </w:r>
      <w:r>
        <w:rPr>
          <w:rFonts w:ascii="Times New Roman" w:hAnsi="Times New Roman"/>
          <w:sz w:val="28"/>
        </w:rPr>
        <w:t>для оказания работниками первой помощи пострадавшим с применением медицинских изделий (далее - Требования).</w:t>
      </w:r>
    </w:p>
    <w:p w14:paraId="05000000">
      <w:pPr>
        <w:spacing w:after="0"/>
        <w:ind w:firstLine="709" w:left="0"/>
        <w:jc w:val="both"/>
      </w:pPr>
      <w:r>
        <w:rPr>
          <w:rFonts w:ascii="Times New Roman" w:hAnsi="Times New Roman"/>
          <w:sz w:val="28"/>
        </w:rPr>
        <w:t xml:space="preserve">В ходе выездной проверки установлено, что в нарушение пунктов 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-10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12 Требований в аптечке первой помощи ООО «Горизонт»</w:t>
      </w:r>
      <w:r>
        <w:rPr>
          <w:rFonts w:ascii="Times New Roman" w:hAnsi="Times New Roman"/>
          <w:sz w:val="28"/>
        </w:rPr>
        <w:t xml:space="preserve"> бинт марлевый медицинский размером </w:t>
      </w:r>
      <w:r>
        <w:rPr>
          <w:rFonts w:ascii="Times New Roman" w:hAnsi="Times New Roman"/>
          <w:sz w:val="28"/>
        </w:rPr>
        <w:t xml:space="preserve">не менее 5 м x 10 см или бинт фиксирующий эластичный нестерильный размером </w:t>
      </w:r>
      <w:r>
        <w:rPr>
          <w:rFonts w:ascii="Times New Roman" w:hAnsi="Times New Roman"/>
          <w:sz w:val="28"/>
        </w:rPr>
        <w:t>не менее 2 м x 10 см, бинт марлевый медицинский размером не менее 7 м x 14 см или бинт фиксирующий эластичный нестерильный размером не менее 2 м x 14 см, салфетки медицинские стерильные размером не менее 16 x 13 см N 10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Жгут кровоостанавливающий для остановки артериального кровотечений, </w:t>
      </w:r>
      <w:r>
        <w:rPr>
          <w:rFonts w:ascii="Times New Roman" w:hAnsi="Times New Roman"/>
          <w:sz w:val="28"/>
        </w:rPr>
        <w:t xml:space="preserve">лейкопластырь фиксирующий рулонный размером не менее 2 x 500                                          </w:t>
      </w:r>
      <w:r>
        <w:rPr>
          <w:rFonts w:ascii="Times New Roman" w:hAnsi="Times New Roman"/>
          <w:sz w:val="28"/>
        </w:rPr>
        <w:t>см, л</w:t>
      </w:r>
      <w:r>
        <w:rPr>
          <w:rFonts w:ascii="Times New Roman" w:hAnsi="Times New Roman"/>
          <w:sz w:val="28"/>
        </w:rPr>
        <w:t>ейкопластырь бактерицидный размером не мен</w:t>
      </w:r>
      <w:r>
        <w:rPr>
          <w:rFonts w:ascii="Times New Roman" w:hAnsi="Times New Roman"/>
          <w:sz w:val="28"/>
        </w:rPr>
        <w:t>ее 1,9 x 7,2 см и н</w:t>
      </w:r>
      <w:r>
        <w:rPr>
          <w:rFonts w:ascii="Times New Roman" w:hAnsi="Times New Roman"/>
          <w:sz w:val="28"/>
        </w:rPr>
        <w:t>ожницы для разрезания перевязочного материала и ткани</w:t>
      </w:r>
      <w:r>
        <w:rPr>
          <w:rFonts w:ascii="Times New Roman" w:hAnsi="Times New Roman"/>
          <w:sz w:val="28"/>
        </w:rPr>
        <w:t>.</w:t>
      </w:r>
    </w:p>
    <w:p w14:paraId="06000000">
      <w:pPr>
        <w:spacing w:after="0"/>
        <w:ind w:firstLine="709" w:left="0"/>
        <w:jc w:val="both"/>
      </w:pPr>
      <w:r>
        <w:t>В связи с выявленными нарушениями руководителю</w:t>
      </w:r>
      <w:r>
        <w:t xml:space="preserve"> внесено представление об устранении требований федерального законодательства.</w:t>
      </w:r>
    </w:p>
    <w:p w14:paraId="07000000">
      <w:pPr>
        <w:spacing w:after="0"/>
        <w:ind/>
      </w:pPr>
    </w:p>
    <w:p w14:paraId="08000000">
      <w:pPr>
        <w:spacing w:after="0"/>
        <w:ind/>
      </w:pPr>
    </w:p>
    <w:p w14:paraId="09000000">
      <w:pPr>
        <w:spacing w:after="0"/>
        <w:ind w:firstLine="709" w:left="0"/>
      </w:pPr>
      <w:r>
        <w:t>Прокуратура Сосновского района.</w:t>
      </w:r>
    </w:p>
    <w:p w14:paraId="0A000000">
      <w:pPr>
        <w:spacing w:after="0"/>
        <w:ind w:firstLine="709" w:left="0"/>
        <w:jc w:val="both"/>
      </w:pPr>
    </w:p>
    <w:sectPr>
      <w:pgSz w:h="16838" w:orient="portrait" w:w="11906"/>
      <w:pgMar w:bottom="1134" w:footer="709" w:gutter="0" w:header="709" w:left="1701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</w:pPr>
    <w:rPr>
      <w:rFonts w:ascii="Times New Roman" w:hAnsi="Times New Roman"/>
      <w:sz w:val="28"/>
    </w:rPr>
  </w:style>
  <w:style w:default="1" w:styleId="Style_1_ch" w:type="character">
    <w:name w:val="Normal"/>
    <w:link w:val="Style_1"/>
    <w:rPr>
      <w:rFonts w:ascii="Times New Roman" w:hAnsi="Times New Roman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2025-12-05T08:08:51Z</dcterms:modified>
</cp:coreProperties>
</file>